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26232966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Трикратівська/С.Трикрати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4822085000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1586475,00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1586475,00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1444830,31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1444830,31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1586475,00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1444830,31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1444830,31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1239665,00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1232549,97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1232549,97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1006676,00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1006676,00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1006611,57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1006611,57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1006676,00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1006611,57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1006611,57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232989,00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232989,00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225938,40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225938,40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346810,00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212280,34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212280,34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50778,00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50480,22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50480,22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9047,00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9047,00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7646,57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7646,57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3705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202100000023092345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58656,00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58656,00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16230,77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16230,77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28169,00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16705,88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16705,88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198960,00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198960,00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121216,90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121216,90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4562,00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1746,67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1746,67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48229,00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23054,96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23054,96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145061,00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95769,31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95769,31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645,96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645,96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202100000023092345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80147,00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202100000023092345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202100000023092345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